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80" w:lineRule="exact"/>
        <w:jc w:val="center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南京东山外国语学校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80" w:lineRule="exact"/>
        <w:jc w:val="center"/>
        <w:textAlignment w:val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2021—2022学年第二学期第</w:t>
      </w:r>
      <w:r>
        <w:rPr>
          <w:rFonts w:ascii="宋体" w:hAnsi="宋体" w:eastAsia="宋体"/>
          <w:b/>
          <w:bCs/>
          <w:color w:val="000000"/>
          <w:sz w:val="28"/>
          <w:szCs w:val="28"/>
          <w:u w:val="single"/>
        </w:rPr>
        <w:t>10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周工作安排表</w:t>
      </w:r>
    </w:p>
    <w:p>
      <w:pPr>
        <w:snapToGrid w:val="0"/>
        <w:spacing w:before="0" w:after="0" w:line="280" w:lineRule="exact"/>
        <w:ind w:right="190"/>
        <w:jc w:val="right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2022.4.18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72"/>
        <w:gridCol w:w="924"/>
        <w:gridCol w:w="6623"/>
        <w:gridCol w:w="1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4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时 间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主     要     工     作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18日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.升旗仪式，国旗下讲话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</w:rPr>
              <w:t>钱芳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</w:rPr>
              <w:t>让世界多一片绿色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Cs w:val="21"/>
              </w:rPr>
              <w:t>；“线上家访”过程性材料收集整理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</w:rPr>
              <w:t>黑板报主题：世界读书日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.召开初三口语模拟测试工作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.机房1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3做好初三中考口语模拟考试耳机布置；食堂卫生大扫除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.高二年级上学期综合素质评价填报确认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.“教师网络培训课程”申报工作跟进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初三</w:t>
            </w:r>
            <w:r>
              <w:rPr>
                <w:rFonts w:hint="eastAsia" w:ascii="宋体" w:hAnsi="宋体" w:eastAsia="宋体" w:cs="Times New Roman"/>
                <w:szCs w:val="21"/>
              </w:rPr>
              <w:t>英语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中考</w:t>
            </w:r>
            <w:r>
              <w:rPr>
                <w:rFonts w:hint="eastAsia" w:ascii="宋体" w:hAnsi="宋体" w:eastAsia="宋体" w:cs="Times New Roman"/>
                <w:szCs w:val="21"/>
              </w:rPr>
              <w:t>口语、听力训练的跟进与管理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24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19日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.初三口语模拟测试；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第8节课</w:t>
            </w:r>
            <w:r>
              <w:rPr>
                <w:rFonts w:hint="eastAsia" w:ascii="宋体" w:hAnsi="宋体" w:eastAsia="宋体" w:cs="Times New Roman"/>
                <w:szCs w:val="21"/>
              </w:rPr>
              <w:t>社团课暂停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.春夏季补订校服发放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.落实防撞装置的维保问题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.考前培优正常开展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.高三年级学情调研（4月联考）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.展出高中部两字评比获奖作品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.组织初三学生参加英语口语、听力模拟考试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8.第8节课组织素质操视频比赛拍摄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初三年级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初一年级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46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20日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.2021年乡村教师奖励申报校内审核并公示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初三各备课组长交学情分析成绩；第4节调上周四第7节课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.本学期入团积极份子团课启动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.食堂员工健康证到期办理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.高三年级学情调研（4月联考）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四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21日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.乡村教师奖励材料报区教育局审核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</w:rPr>
              <w:t>区第十届学科带头人宣传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第8节课</w:t>
            </w:r>
            <w:r>
              <w:rPr>
                <w:rFonts w:hint="eastAsia" w:ascii="宋体" w:hAnsi="宋体" w:eastAsia="宋体" w:cs="Times New Roman"/>
                <w:szCs w:val="21"/>
              </w:rPr>
              <w:t>社团课暂停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</w:rPr>
              <w:t>13:30-15:30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在第三会议室</w:t>
            </w:r>
            <w:r>
              <w:rPr>
                <w:rFonts w:hint="eastAsia" w:ascii="宋体" w:hAnsi="宋体" w:eastAsia="宋体" w:cs="Times New Roman"/>
                <w:szCs w:val="21"/>
              </w:rPr>
              <w:t>举行江宁区初中教师解题能力竞赛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第三</w:t>
            </w:r>
            <w:r>
              <w:rPr>
                <w:rFonts w:hint="eastAsia" w:ascii="宋体" w:hAnsi="宋体" w:eastAsia="宋体" w:cs="Times New Roman"/>
                <w:szCs w:val="21"/>
              </w:rPr>
              <w:t>会议室召开班主任月例会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.国际部物理部分实验器材采购跟进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.培优教学问卷调查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.高中毕业生档案填写工作准备及布置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.15: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45在第三会议室举行</w:t>
            </w:r>
            <w:r>
              <w:rPr>
                <w:rFonts w:hint="eastAsia" w:ascii="宋体" w:hAnsi="宋体" w:eastAsia="宋体" w:cs="Times New Roman"/>
                <w:szCs w:val="21"/>
              </w:rPr>
              <w:t>第五届教师发展班开班典礼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5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五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22日</w:t>
            </w:r>
          </w:p>
        </w:tc>
        <w:tc>
          <w:tcPr>
            <w:tcW w:w="6623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三英语中考</w:t>
            </w:r>
            <w:r>
              <w:rPr>
                <w:rFonts w:hint="eastAsia" w:ascii="宋体" w:hAnsi="宋体" w:eastAsia="宋体" w:cs="Times New Roman"/>
                <w:szCs w:val="21"/>
              </w:rPr>
              <w:t>听力口语考务会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.班主任例会：一周工作反馈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.为高二年级期中联考做好准备</w:t>
            </w:r>
          </w:p>
        </w:tc>
        <w:tc>
          <w:tcPr>
            <w:tcW w:w="12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6" w:hRule="atLeas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六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23日</w:t>
            </w:r>
          </w:p>
        </w:tc>
        <w:tc>
          <w:tcPr>
            <w:tcW w:w="66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1.师生放假休息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2.初三年级中考英语口语、听力考试（具体时间待定）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教务处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7" w:hRule="atLeast"/>
        </w:trPr>
        <w:tc>
          <w:tcPr>
            <w:tcW w:w="5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日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66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-100" w:firstLine="210" w:firstLineChars="100"/>
              <w:jc w:val="left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1.调上周二课务、值班、晚自习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-100"/>
              <w:jc w:val="left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2.各部学生早上措施错峰返校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德育处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210" w:hanging="210" w:hangingChars="100"/>
        <w:textAlignment w:val="auto"/>
        <w:rPr>
          <w:rFonts w:hint="eastAsia" w:ascii="宋体" w:hAnsi="宋体" w:eastAsia="宋体" w:cs="Times New Roman"/>
          <w:szCs w:val="21"/>
        </w:rPr>
      </w:pPr>
    </w:p>
    <w:sectPr>
      <w:pgSz w:w="11906" w:h="16838"/>
      <w:pgMar w:top="1230" w:right="1287" w:bottom="1247" w:left="12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4F01EF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F217BD"/>
    <w:rsid w:val="06D95DC9"/>
    <w:rsid w:val="083D07F0"/>
    <w:rsid w:val="0FDF6DE2"/>
    <w:rsid w:val="105E3B74"/>
    <w:rsid w:val="12771554"/>
    <w:rsid w:val="146F18F5"/>
    <w:rsid w:val="14A625C4"/>
    <w:rsid w:val="192B3098"/>
    <w:rsid w:val="19895940"/>
    <w:rsid w:val="1A621BF6"/>
    <w:rsid w:val="1B55070D"/>
    <w:rsid w:val="1C2C4424"/>
    <w:rsid w:val="1CD54CE6"/>
    <w:rsid w:val="1DEC38DC"/>
    <w:rsid w:val="1FB75686"/>
    <w:rsid w:val="202D5A0C"/>
    <w:rsid w:val="21391D4A"/>
    <w:rsid w:val="21E33D81"/>
    <w:rsid w:val="254C4D82"/>
    <w:rsid w:val="2CDA4B61"/>
    <w:rsid w:val="2F546A4D"/>
    <w:rsid w:val="2FBD0A96"/>
    <w:rsid w:val="30456175"/>
    <w:rsid w:val="31871A01"/>
    <w:rsid w:val="35E75B3A"/>
    <w:rsid w:val="36772279"/>
    <w:rsid w:val="37A8202C"/>
    <w:rsid w:val="37ED72BD"/>
    <w:rsid w:val="38944A2F"/>
    <w:rsid w:val="3FB6333E"/>
    <w:rsid w:val="40742FA5"/>
    <w:rsid w:val="434067C1"/>
    <w:rsid w:val="43601A0D"/>
    <w:rsid w:val="44641089"/>
    <w:rsid w:val="45812155"/>
    <w:rsid w:val="46FF153C"/>
    <w:rsid w:val="47E45669"/>
    <w:rsid w:val="4972249A"/>
    <w:rsid w:val="4BDC009E"/>
    <w:rsid w:val="4E0B6A19"/>
    <w:rsid w:val="50B71807"/>
    <w:rsid w:val="54E67898"/>
    <w:rsid w:val="568D20C3"/>
    <w:rsid w:val="5BE72A55"/>
    <w:rsid w:val="5D44549C"/>
    <w:rsid w:val="5E645D25"/>
    <w:rsid w:val="6129748A"/>
    <w:rsid w:val="678E4E6A"/>
    <w:rsid w:val="67BF04D0"/>
    <w:rsid w:val="67F0485E"/>
    <w:rsid w:val="687E00BB"/>
    <w:rsid w:val="68F50E53"/>
    <w:rsid w:val="69344D94"/>
    <w:rsid w:val="69564B94"/>
    <w:rsid w:val="6AED2602"/>
    <w:rsid w:val="6C917872"/>
    <w:rsid w:val="6D894918"/>
    <w:rsid w:val="6DA06D26"/>
    <w:rsid w:val="6EAF13B0"/>
    <w:rsid w:val="6F6E6EBC"/>
    <w:rsid w:val="71061E72"/>
    <w:rsid w:val="73993138"/>
    <w:rsid w:val="74573EC2"/>
    <w:rsid w:val="753A01F9"/>
    <w:rsid w:val="753F5076"/>
    <w:rsid w:val="7A3B2499"/>
    <w:rsid w:val="7A756E44"/>
    <w:rsid w:val="7B034F6E"/>
    <w:rsid w:val="7C857813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745</Words>
  <Characters>821</Characters>
  <Lines>1</Lines>
  <Paragraphs>1</Paragraphs>
  <TotalTime>0</TotalTime>
  <ScaleCrop>false</ScaleCrop>
  <LinksUpToDate>false</LinksUpToDate>
  <CharactersWithSpaces>839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吴文波</cp:lastModifiedBy>
  <cp:lastPrinted>2022-04-17T23:33:28Z</cp:lastPrinted>
  <dcterms:modified xsi:type="dcterms:W3CDTF">2022-04-17T23:52:07Z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B42F66C445964C04838722FD3CA1893A</vt:lpwstr>
  </property>
</Properties>
</file>