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61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2D919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周工作安排表</w:t>
      </w:r>
    </w:p>
    <w:p w14:paraId="3D465E06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24.10.28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6E17A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1E28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60F6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7FF7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0E2E8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2AC2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E45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10A2A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DF1F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升旗仪式，国旗下讲话——陈忠琴主任《期中考试动员》</w:t>
            </w:r>
          </w:p>
          <w:p w14:paraId="2348D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中午12点15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在第三</w:t>
            </w:r>
            <w:r>
              <w:rPr>
                <w:rFonts w:hint="eastAsia" w:ascii="宋体" w:hAnsi="宋体"/>
                <w:szCs w:val="21"/>
              </w:rPr>
              <w:t>会议室召开七年级学业监测会</w:t>
            </w:r>
          </w:p>
          <w:p w14:paraId="59A8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.小学科学、初中物理、化学、生物老师关注</w:t>
            </w:r>
            <w:r>
              <w:rPr>
                <w:i w:val="0"/>
                <w:strike w:val="0"/>
                <w:spacing w:val="0"/>
                <w:u w:val="none"/>
              </w:rPr>
              <w:t>实验开出情况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i w:val="0"/>
                <w:strike w:val="0"/>
                <w:spacing w:val="0"/>
                <w:u w:val="none"/>
              </w:rPr>
              <w:t>完成教职工个人自媒体帐号排查及整改；电房更换配件</w:t>
            </w:r>
          </w:p>
          <w:p w14:paraId="1728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.主题班会：社会实践动员会；策划高二年级家委会</w:t>
            </w:r>
          </w:p>
          <w:p w14:paraId="5FB8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.主题班队会：生命在于运动</w:t>
            </w:r>
          </w:p>
          <w:p w14:paraId="6879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6.审核2025年教育刊物订阅目标数</w:t>
            </w:r>
          </w:p>
          <w:p w14:paraId="5516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7.2024年第二批入团积极分子中午12点25分在第一报告厅进行团课学习；</w:t>
            </w:r>
          </w:p>
          <w:p w14:paraId="3ADAF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8.召开接待北京市教育工会来访准备会</w:t>
            </w:r>
          </w:p>
        </w:tc>
        <w:tc>
          <w:tcPr>
            <w:tcW w:w="1650" w:type="dxa"/>
            <w:vAlign w:val="center"/>
          </w:tcPr>
          <w:p w14:paraId="7B399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FC6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30F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2B9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337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3BC5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3BF5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5C18B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团委</w:t>
            </w:r>
          </w:p>
          <w:p w14:paraId="14138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234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 w14:paraId="4FFDD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7A1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3943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E8B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.初一年级学业监测，第九节课初一社团暂停</w:t>
            </w:r>
          </w:p>
          <w:p w14:paraId="2DAD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.完成5-8周初中部班级月考核；</w:t>
            </w:r>
          </w:p>
          <w:p w14:paraId="5BB4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.讨论无人机合作项目；剧场后台增加照明灯</w:t>
            </w:r>
          </w:p>
          <w:p w14:paraId="51DB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第五会议室召开行政会；9:00-11:00全球化学实验考试；</w:t>
            </w:r>
          </w:p>
          <w:p w14:paraId="39BE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.啦啦操颁奖</w:t>
            </w:r>
          </w:p>
          <w:p w14:paraId="7708FC6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6.2024年第二批入团积极分子大课间在第一报告厅进行团课学习；</w:t>
            </w:r>
          </w:p>
          <w:p w14:paraId="0935D54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7.接待北京市教育工会及区工会来访</w:t>
            </w:r>
          </w:p>
        </w:tc>
        <w:tc>
          <w:tcPr>
            <w:tcW w:w="1650" w:type="dxa"/>
            <w:vAlign w:val="center"/>
          </w:tcPr>
          <w:p w14:paraId="7C240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605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749E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7725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2F754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84F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2AAA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团委</w:t>
            </w:r>
          </w:p>
          <w:p w14:paraId="0B87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9C9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 w14:paraId="29A66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DE8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12605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178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.上午召开实验员会议，明确实验室各项规章制章；教学区域强电间安装警示牌</w:t>
            </w:r>
          </w:p>
          <w:p w14:paraId="63DC4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.“温馨教室”检查；完成5-8周班级月考核；下午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:00第四会议室召开教师会</w:t>
            </w:r>
          </w:p>
          <w:p w14:paraId="3428B1C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3.《积养为道》目录修订及分工讨论</w:t>
            </w:r>
          </w:p>
          <w:p w14:paraId="30CC385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4.党总支更新</w:t>
            </w:r>
            <w:r>
              <w:rPr>
                <w:i w:val="0"/>
                <w:strike w:val="0"/>
                <w:spacing w:val="0"/>
                <w:u w:val="none"/>
              </w:rPr>
              <w:t>党员档案核查情况统计表</w:t>
            </w:r>
          </w:p>
        </w:tc>
        <w:tc>
          <w:tcPr>
            <w:tcW w:w="1650" w:type="dxa"/>
            <w:vAlign w:val="center"/>
          </w:tcPr>
          <w:p w14:paraId="1048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71C5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6176D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3808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FE22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3C0D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</w:tc>
      </w:tr>
      <w:tr w14:paraId="0B46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CCAB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43A7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D133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节课社团暂停，初一学业监测阅卷；下午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承办</w:t>
            </w:r>
            <w:r>
              <w:rPr>
                <w:rFonts w:hint="eastAsia" w:ascii="宋体" w:hAnsi="宋体"/>
                <w:szCs w:val="21"/>
              </w:rPr>
              <w:t>区语文教研活动</w:t>
            </w:r>
          </w:p>
          <w:p w14:paraId="2EA6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.上午10:00第五会议室召开全体班主任月例会</w:t>
            </w:r>
          </w:p>
          <w:p w14:paraId="4088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.博士鹰课堂第一期</w:t>
            </w:r>
          </w:p>
          <w:p w14:paraId="1DE8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4.2024年第二批入团积极分子大课间在第一报告厅进行团课学习</w:t>
            </w:r>
          </w:p>
        </w:tc>
        <w:tc>
          <w:tcPr>
            <w:tcW w:w="1650" w:type="dxa"/>
            <w:vAlign w:val="center"/>
          </w:tcPr>
          <w:p w14:paraId="54A64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CD9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26F7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7BEE8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7632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团委</w:t>
            </w:r>
          </w:p>
          <w:p w14:paraId="753B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44F55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7336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4E76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111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.七年级学业监测阅卷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上午第四节课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在第一报告厅召开期中考务会</w:t>
            </w:r>
          </w:p>
          <w:p w14:paraId="7F90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.15：30-20：00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小初管乐团正常训练</w:t>
            </w:r>
          </w:p>
          <w:p w14:paraId="4832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.提醒各位班主任在安全教育平台中完成授课</w:t>
            </w:r>
          </w:p>
          <w:p w14:paraId="5D41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.一年级路队、广播操评比</w:t>
            </w:r>
          </w:p>
          <w:p w14:paraId="7B06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5.拟定11月份教科室工作计划</w:t>
            </w:r>
          </w:p>
        </w:tc>
        <w:tc>
          <w:tcPr>
            <w:tcW w:w="1650" w:type="dxa"/>
            <w:vAlign w:val="center"/>
          </w:tcPr>
          <w:p w14:paraId="28D7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989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00E7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E61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4910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7F81B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3A105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F7F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5F1D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291E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1.初一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周日精品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阳光社团暂停</w:t>
            </w:r>
          </w:p>
        </w:tc>
      </w:tr>
    </w:tbl>
    <w:p w14:paraId="770DE2EC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336D1"/>
    <w:multiLevelType w:val="singleLevel"/>
    <w:tmpl w:val="7BF33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2QzMGNhYjFlNzRkMDkxYjFlYzIwNjE3Mzc5NTEifQ=="/>
  </w:docVars>
  <w:rsids>
    <w:rsidRoot w:val="00000000"/>
    <w:rsid w:val="1A322D8D"/>
    <w:rsid w:val="492F212A"/>
    <w:rsid w:val="55907E52"/>
    <w:rsid w:val="6DAC0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767</Words>
  <Characters>863</Characters>
  <TotalTime>5</TotalTime>
  <ScaleCrop>false</ScaleCrop>
  <LinksUpToDate>false</LinksUpToDate>
  <CharactersWithSpaces>880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2024-10-25T14:42:00Z</dcterms:created>
  <dc:creator>Administrator</dc:creator>
  <cp:lastModifiedBy>周智宁</cp:lastModifiedBy>
  <dcterms:modified xsi:type="dcterms:W3CDTF">2024-10-27T08:52:58Z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9C02E8E4F82D47279AC6B88493C89B1C_13</vt:lpwstr>
  </property>
</Properties>
</file>