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第二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24.3.11</w:t>
      </w:r>
    </w:p>
    <w:tbl>
      <w:tblPr>
        <w:tblStyle w:val="5"/>
        <w:tblW w:w="9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818"/>
        <w:gridCol w:w="690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6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.升旗仪式，学生会新一届干部就职仪式暨奖学金发放仪式；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读书节和常规“行走之礼”主题班会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晓庄学院马院学生来学校实习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.食堂后厨安装灭蚊灯；检查地下车库废旧资产清理情况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国际部</w:t>
            </w:r>
            <w:r>
              <w:rPr>
                <w:rFonts w:hint="eastAsia" w:ascii="宋体" w:hAnsi="宋体"/>
                <w:szCs w:val="21"/>
              </w:rPr>
              <w:t>高一英语分层跑班教学、数学跑班上课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.读书节各年级开展相应内容班会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6.《素养教育》第十二期校对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7.班会：</w:t>
            </w:r>
            <w:r>
              <w:rPr>
                <w:rFonts w:hint="eastAsia" w:ascii="宋体" w:hAnsi="宋体"/>
                <w:szCs w:val="21"/>
              </w:rPr>
              <w:t>讲述美德故事，感受精神力量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.上午，上报2023年民办学校年检材料至教育局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第9节课，</w:t>
            </w:r>
            <w:r>
              <w:rPr>
                <w:rFonts w:hint="eastAsia" w:ascii="宋体" w:hAnsi="宋体"/>
                <w:szCs w:val="21"/>
              </w:rPr>
              <w:t>初一社团正常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.开展植树节活动——“与桂花同生长”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.食堂设备维修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 第3节课，高三年级拍摄毕业照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.植树节活动：绿色班级评比；小鹰绿色田园创建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7.教师子女入园、入学情况调查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.上午大课间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第三会</w:t>
            </w:r>
            <w:r>
              <w:rPr>
                <w:rFonts w:hint="eastAsia" w:ascii="宋体" w:hAnsi="宋体"/>
                <w:szCs w:val="21"/>
              </w:rPr>
              <w:t>会议室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召开</w:t>
            </w:r>
            <w:r>
              <w:rPr>
                <w:rFonts w:hint="eastAsia" w:ascii="宋体" w:hAnsi="宋体"/>
                <w:szCs w:val="21"/>
              </w:rPr>
              <w:t>校园卫生劳动总结推进会；全校大扫除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第8、9节课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社团与校队正常开展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3.组织教师积极参与2024年市、区教育教学案例、叙事评比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4.第9节课，在第三会议室召开党员大会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5.第9节课，在青春剧场召开初二年级青春期讲座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党总支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初二年级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.中午12:10，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第三会议室召开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中考</w:t>
            </w:r>
            <w:r>
              <w:rPr>
                <w:rFonts w:hint="eastAsia" w:ascii="宋体" w:hAnsi="宋体"/>
                <w:szCs w:val="21"/>
              </w:rPr>
              <w:t>艺测考务会；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第9节课，</w:t>
            </w:r>
            <w:r>
              <w:rPr>
                <w:rFonts w:hint="eastAsia" w:ascii="宋体" w:hAnsi="宋体"/>
                <w:szCs w:val="21"/>
              </w:rPr>
              <w:t>初一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初二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/>
                <w:szCs w:val="21"/>
              </w:rPr>
              <w:t>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.上午大课间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在第三会议室举行大课间活动总结推进会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养用楼</w:t>
            </w:r>
            <w:r>
              <w:rPr>
                <w:rFonts w:hint="eastAsia" w:ascii="宋体" w:hAnsi="宋体"/>
                <w:szCs w:val="21"/>
              </w:rPr>
              <w:t>计算机教室调试艺测考试耳机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.“温馨教室”检查；第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节课，G416召开行政会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在招办</w:t>
            </w:r>
            <w:r>
              <w:rPr>
                <w:rFonts w:hint="eastAsia" w:ascii="宋体" w:hAnsi="宋体"/>
                <w:szCs w:val="21"/>
              </w:rPr>
              <w:t>召开班主任例会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.“鹰雁杯”小学英语青年教师赛课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.初三艺术素质测评终结性评价；第4节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课，</w:t>
            </w:r>
            <w:r>
              <w:rPr>
                <w:rFonts w:hint="eastAsia" w:ascii="宋体" w:hAnsi="宋体"/>
                <w:szCs w:val="21"/>
              </w:rPr>
              <w:t>教研组公开课活动，第8节评课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.高三年级参加“行前一课”活动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3.组织教师参加南京市中小学学科育人优秀案例征集评选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  <w:r>
              <w:rPr>
                <w:rFonts w:hint="eastAsia"/>
                <w:szCs w:val="21"/>
              </w:rPr>
              <w:t>日~</w:t>
            </w:r>
            <w:r>
              <w:rPr>
                <w:rFonts w:hint="eastAsia"/>
                <w:szCs w:val="21"/>
                <w:lang w:val="en-US" w:eastAsia="zh-CN"/>
              </w:rPr>
              <w:t>17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周六，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参加2024年春季名校招聘洽谈会，上午南京大学仙林校区专场；下午南京世纪缘湖滨花园酒店全国教师场。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2.周日，初三年级租赁电子器械体育中考模拟测试。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周六、周日，师生放假休息；初中部值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/>
                <w:szCs w:val="21"/>
              </w:rPr>
              <w:t>教师、学生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周日16:00前返校；</w:t>
            </w:r>
            <w:r>
              <w:rPr>
                <w:rFonts w:hint="eastAsia" w:ascii="宋体" w:hAnsi="宋体"/>
                <w:szCs w:val="21"/>
              </w:rPr>
              <w:t>国际部值班教师、学生周日18:00前返校。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1.做好学校年度年检及换证工作；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2.继续做好2024年教师招聘简历筛选（邮箱、快递简历、在线收集表等）；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3.本周启动“东外大讲堂”讲师征集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4.各部门（处室）做好上学期第21周课时、非课时统计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；本学期第1-4周课时、非课时审核、统计。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WQyMGQzMDgwYzVmODhkNTIxNTlhM2NkYjg5NjYwMGI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116A9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7691C21"/>
    <w:rsid w:val="08102208"/>
    <w:rsid w:val="09C64197"/>
    <w:rsid w:val="0B2A0AE1"/>
    <w:rsid w:val="0CFE452B"/>
    <w:rsid w:val="0D654F83"/>
    <w:rsid w:val="0DFA7A14"/>
    <w:rsid w:val="0E966629"/>
    <w:rsid w:val="109104DD"/>
    <w:rsid w:val="12442BA8"/>
    <w:rsid w:val="133470D1"/>
    <w:rsid w:val="159E2A7A"/>
    <w:rsid w:val="15EB3BF2"/>
    <w:rsid w:val="188E316E"/>
    <w:rsid w:val="19934586"/>
    <w:rsid w:val="1A48519F"/>
    <w:rsid w:val="1AD97041"/>
    <w:rsid w:val="1C6D57EF"/>
    <w:rsid w:val="1CBB47B8"/>
    <w:rsid w:val="1D1A0ADD"/>
    <w:rsid w:val="200E7773"/>
    <w:rsid w:val="217A4731"/>
    <w:rsid w:val="24AF206A"/>
    <w:rsid w:val="26466C79"/>
    <w:rsid w:val="28B16FB9"/>
    <w:rsid w:val="29A43C5C"/>
    <w:rsid w:val="2A8D0F4F"/>
    <w:rsid w:val="2DB02A4F"/>
    <w:rsid w:val="31263501"/>
    <w:rsid w:val="31F033F9"/>
    <w:rsid w:val="33832DA7"/>
    <w:rsid w:val="338F7621"/>
    <w:rsid w:val="341F6499"/>
    <w:rsid w:val="350C1B00"/>
    <w:rsid w:val="358B3C8F"/>
    <w:rsid w:val="36595DD9"/>
    <w:rsid w:val="38540C78"/>
    <w:rsid w:val="3AB652EA"/>
    <w:rsid w:val="3B8A7333"/>
    <w:rsid w:val="3BE5542D"/>
    <w:rsid w:val="3C2F6394"/>
    <w:rsid w:val="3D565285"/>
    <w:rsid w:val="42A4609D"/>
    <w:rsid w:val="43215B7E"/>
    <w:rsid w:val="45B40126"/>
    <w:rsid w:val="462F4B86"/>
    <w:rsid w:val="46DA6407"/>
    <w:rsid w:val="474E3FB8"/>
    <w:rsid w:val="49797481"/>
    <w:rsid w:val="49C1715E"/>
    <w:rsid w:val="4C97119F"/>
    <w:rsid w:val="4E011649"/>
    <w:rsid w:val="50150804"/>
    <w:rsid w:val="504C41CF"/>
    <w:rsid w:val="52734B8D"/>
    <w:rsid w:val="531033D0"/>
    <w:rsid w:val="533F174E"/>
    <w:rsid w:val="53445007"/>
    <w:rsid w:val="53F023FA"/>
    <w:rsid w:val="548B3EBA"/>
    <w:rsid w:val="55590678"/>
    <w:rsid w:val="55EC7130"/>
    <w:rsid w:val="573A4E87"/>
    <w:rsid w:val="59CF51DB"/>
    <w:rsid w:val="5AA374E0"/>
    <w:rsid w:val="5AF22400"/>
    <w:rsid w:val="5B721E85"/>
    <w:rsid w:val="5BB93137"/>
    <w:rsid w:val="5E46128A"/>
    <w:rsid w:val="5FE322AB"/>
    <w:rsid w:val="600B7F1F"/>
    <w:rsid w:val="646B31BF"/>
    <w:rsid w:val="64760E38"/>
    <w:rsid w:val="66565AE8"/>
    <w:rsid w:val="68BE584C"/>
    <w:rsid w:val="69F809BF"/>
    <w:rsid w:val="6A414B83"/>
    <w:rsid w:val="6B264C6C"/>
    <w:rsid w:val="6B653FAE"/>
    <w:rsid w:val="6BD44E6C"/>
    <w:rsid w:val="6E2F182D"/>
    <w:rsid w:val="71035540"/>
    <w:rsid w:val="718D4073"/>
    <w:rsid w:val="73935FD4"/>
    <w:rsid w:val="73C062A9"/>
    <w:rsid w:val="747B02A9"/>
    <w:rsid w:val="75427A16"/>
    <w:rsid w:val="76476A5F"/>
    <w:rsid w:val="76546C8A"/>
    <w:rsid w:val="76E737F5"/>
    <w:rsid w:val="7B26130C"/>
    <w:rsid w:val="7D7E0203"/>
    <w:rsid w:val="7E4D71FA"/>
    <w:rsid w:val="7E4F1E25"/>
    <w:rsid w:val="7E964CA9"/>
    <w:rsid w:val="7ECA0D74"/>
    <w:rsid w:val="7F0B1E14"/>
    <w:rsid w:val="7FB46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2024-03-08T18:42:00Z</dcterms:created>
  <dc:creator>Administrator</dc:creator>
  <cp:lastModifiedBy>吴文波</cp:lastModifiedBy>
  <dcterms:modified xsi:type="dcterms:W3CDTF">2024-03-10T11:05:10Z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E261F306B947427689DDC3211D2CB8DF_12</vt:lpwstr>
  </property>
</Properties>
</file>