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10—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24.4.22</w:t>
      </w:r>
    </w:p>
    <w:tbl>
      <w:tblPr>
        <w:tblStyle w:val="5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899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1.下午1:00，南京市江宁区足球后备人才培养学校申报现场调研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上午8:00，体育中考缓考13人组织参加考试；领取期中试卷；下午，晓庄美院学生来校实习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.升旗仪式——本学期第二次模范班级颁奖仪式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.下午起全球统考第二次模考（期中考试）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.书包柜、课桌整理常规评比（班会课）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初中部</w:t>
            </w:r>
            <w:r>
              <w:rPr>
                <w:rFonts w:hint="eastAsia" w:ascii="宋体" w:hAnsi="宋体"/>
                <w:szCs w:val="21"/>
              </w:rPr>
              <w:t>三个年级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期中考试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.全球统考第二次模考（期中考试）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.图书换阅活动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4.筹备和整理省教师发展专项课题开题相关材料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1.三个年级期中考试，部分教师外出阅卷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2.全球统考第二次模考（期中考试）；晚6:30，在第一报告厅举行全体学生全球统考考前培训及动员会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3.上午，在第二报告厅举办区"发现汉字"项目研究性学习展示活动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4.上午，参加市教师发展学院课题开题论证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5.“春满校园”摄影比赛评奖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1.初一、初二期中考试，部分教师外出阅卷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2.全校大扫除；下午4:00，在第一报告厅组织初一女生家长讲座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3.第1节课，G416召开行政会；第3节课，在第五会议室召开班主任例会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1.计算机教室调试初三英语口语考试耳机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2.8:30-10:45剑桥大考（IG中文 ），考场：食堂二楼；13:00-15:00剑桥大考（AL中文），考场：一报 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27日</w:t>
            </w:r>
          </w:p>
        </w:tc>
        <w:tc>
          <w:tcPr>
            <w:tcW w:w="8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1.周六，师生放假休息；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中考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英语口语考试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-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 1.调上周五的课务、值班，晚自习由各年级组安排双周周日教师坐班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-100" w:firstLine="210" w:firstLine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2.承办南京市初中道德与法治先进教研组评选现场考核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3.五一劳动节假期行政值班安排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4.各年级（部）错时错峰返校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5.第四届“素养杯”3V3篮球决赛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6.家长开放日彩排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7.上传2024年基地校项目申报材料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1.8:30-10:30剑桥大考（IG中文 ），考场：食堂二楼；13:00-15:00剑桥大考（AL中文），考场：一报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2.下午1:30，在青春剧场举行家长开放日活动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3.下午，参加高质量发展成果培育专题培训会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30日</w:t>
            </w:r>
          </w:p>
        </w:tc>
        <w:tc>
          <w:tcPr>
            <w:tcW w:w="6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1.初一年级社会实践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2.电动车棚验收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4.发布劳动节活动方案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5.组织新一届入团积极分子参加团校结业考核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三~日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5月1~5日</w:t>
            </w:r>
          </w:p>
        </w:tc>
        <w:tc>
          <w:tcPr>
            <w:tcW w:w="8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师生五一劳动节放假休息；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2.5月3日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国际部13:00-14:15剑桥大考（IG化学），考场：食堂二楼，考生118人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.5月5日，参加南京市跳绳锦标赛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；下午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初一精品阳光社团正常；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下午初中部</w:t>
            </w:r>
            <w:r>
              <w:rPr>
                <w:rFonts w:hint="eastAsia" w:ascii="宋体" w:hAnsi="宋体"/>
                <w:szCs w:val="21"/>
              </w:rPr>
              <w:t>值日教师、学生16:00前返校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各部门（处室）做好第5-8周课时、非课时审核、发放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做好初三年级学生特长生报名工作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07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F2876"/>
    <w:multiLevelType w:val="singleLevel"/>
    <w:tmpl w:val="9F4F28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hkM2QzMGNhYjFlNzRkMDkxYjFlYzIwNjE3Mzc5NT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C968DD"/>
    <w:rsid w:val="0369435E"/>
    <w:rsid w:val="07691C21"/>
    <w:rsid w:val="08102208"/>
    <w:rsid w:val="09437CA3"/>
    <w:rsid w:val="09C64197"/>
    <w:rsid w:val="0A51364E"/>
    <w:rsid w:val="0B2A0AE1"/>
    <w:rsid w:val="0CFE452B"/>
    <w:rsid w:val="0D654F83"/>
    <w:rsid w:val="0DFA7A14"/>
    <w:rsid w:val="0E966629"/>
    <w:rsid w:val="109104DD"/>
    <w:rsid w:val="12442BA8"/>
    <w:rsid w:val="133470D1"/>
    <w:rsid w:val="145E7587"/>
    <w:rsid w:val="159E2A7A"/>
    <w:rsid w:val="15A554FC"/>
    <w:rsid w:val="15EB3BF2"/>
    <w:rsid w:val="188E316E"/>
    <w:rsid w:val="19934586"/>
    <w:rsid w:val="1A48519F"/>
    <w:rsid w:val="1AD97041"/>
    <w:rsid w:val="1C6D57EF"/>
    <w:rsid w:val="1CBB47B8"/>
    <w:rsid w:val="200E7773"/>
    <w:rsid w:val="24AF206A"/>
    <w:rsid w:val="26466C79"/>
    <w:rsid w:val="28B14C58"/>
    <w:rsid w:val="28B16FB9"/>
    <w:rsid w:val="29A43C5C"/>
    <w:rsid w:val="2A8D0F4F"/>
    <w:rsid w:val="2DB02A4F"/>
    <w:rsid w:val="2E0C284E"/>
    <w:rsid w:val="31263501"/>
    <w:rsid w:val="31F033F9"/>
    <w:rsid w:val="32BE5F09"/>
    <w:rsid w:val="341F6499"/>
    <w:rsid w:val="350C1B00"/>
    <w:rsid w:val="358B3C8F"/>
    <w:rsid w:val="36595DD9"/>
    <w:rsid w:val="38540C78"/>
    <w:rsid w:val="3AB652EA"/>
    <w:rsid w:val="3BE5542D"/>
    <w:rsid w:val="3C2F6394"/>
    <w:rsid w:val="3D565285"/>
    <w:rsid w:val="42A4609D"/>
    <w:rsid w:val="43215B7E"/>
    <w:rsid w:val="45B40126"/>
    <w:rsid w:val="462F4B86"/>
    <w:rsid w:val="46DA6407"/>
    <w:rsid w:val="474E3FB8"/>
    <w:rsid w:val="49C1715E"/>
    <w:rsid w:val="4C97119F"/>
    <w:rsid w:val="4E011649"/>
    <w:rsid w:val="50150804"/>
    <w:rsid w:val="504C41CF"/>
    <w:rsid w:val="521C71BD"/>
    <w:rsid w:val="5264556D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1C4D95"/>
    <w:rsid w:val="5AA374E0"/>
    <w:rsid w:val="5AF22400"/>
    <w:rsid w:val="5BB93137"/>
    <w:rsid w:val="5E46128A"/>
    <w:rsid w:val="5EA47BCE"/>
    <w:rsid w:val="5FE322AB"/>
    <w:rsid w:val="600B7F1F"/>
    <w:rsid w:val="646B31BF"/>
    <w:rsid w:val="64760E38"/>
    <w:rsid w:val="66565AE8"/>
    <w:rsid w:val="689356E2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B26130C"/>
    <w:rsid w:val="7D7E0203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17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2024-04-19T14:33:00Z</dcterms:created>
  <dc:creator>Administrator</dc:creator>
  <cp:lastModifiedBy>周智宁</cp:lastModifiedBy>
  <cp:lastPrinted>2024-04-21T08:06:00Z</cp:lastPrinted>
  <dcterms:modified xsi:type="dcterms:W3CDTF">2024-04-21T23:17:00Z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EB564541612344B7812E51F87D768768_12</vt:lpwstr>
  </property>
</Properties>
</file>