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南京</w:t>
      </w:r>
      <w:r>
        <w:rPr>
          <w:rFonts w:hint="eastAsia"/>
          <w:b/>
          <w:sz w:val="28"/>
          <w:szCs w:val="28"/>
        </w:rPr>
        <w:t>东山外国语学校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23</w:t>
      </w:r>
      <w:r>
        <w:rPr>
          <w:rFonts w:hint="eastAsia"/>
          <w:b/>
          <w:sz w:val="28"/>
          <w:szCs w:val="28"/>
        </w:rPr>
        <w:t>—20</w:t>
      </w:r>
      <w:r>
        <w:rPr>
          <w:rFonts w:hint="eastAsia"/>
          <w:b/>
          <w:sz w:val="28"/>
          <w:szCs w:val="28"/>
          <w:lang w:val="en-US" w:eastAsia="zh-CN"/>
        </w:rPr>
        <w:t>24</w:t>
      </w:r>
      <w:r>
        <w:rPr>
          <w:rFonts w:hint="eastAsia"/>
          <w:b/>
          <w:sz w:val="28"/>
          <w:szCs w:val="28"/>
        </w:rPr>
        <w:t>学年</w:t>
      </w:r>
      <w:r>
        <w:rPr>
          <w:rFonts w:hint="eastAsia"/>
          <w:b/>
          <w:sz w:val="28"/>
          <w:szCs w:val="28"/>
          <w:lang w:val="en-US" w:eastAsia="zh-CN"/>
        </w:rPr>
        <w:t>第二</w:t>
      </w:r>
      <w:r>
        <w:rPr>
          <w:rFonts w:hint="eastAsia"/>
          <w:b/>
          <w:sz w:val="28"/>
          <w:szCs w:val="28"/>
        </w:rPr>
        <w:t>学期第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18</w:t>
      </w:r>
      <w:r>
        <w:rPr>
          <w:rFonts w:hint="eastAsia"/>
          <w:b/>
          <w:sz w:val="28"/>
          <w:szCs w:val="28"/>
        </w:rPr>
        <w:t>周工作安排表</w:t>
      </w:r>
    </w:p>
    <w:p>
      <w:pPr>
        <w:spacing w:line="280" w:lineRule="exact"/>
        <w:ind w:right="190"/>
        <w:jc w:val="right"/>
        <w:rPr>
          <w:rFonts w:eastAsia="宋体"/>
          <w:b/>
          <w:sz w:val="28"/>
          <w:szCs w:val="28"/>
          <w:lang w:val="en-US" w:eastAsia="zh-CN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  <w:lang w:val="en-US" w:eastAsia="zh-CN"/>
        </w:rPr>
        <w:t>24.6.17</w:t>
      </w:r>
    </w:p>
    <w:tbl>
      <w:tblPr>
        <w:tblStyle w:val="5"/>
        <w:tblW w:w="970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982"/>
        <w:gridCol w:w="6749"/>
        <w:gridCol w:w="12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星期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 间</w:t>
            </w:r>
          </w:p>
        </w:tc>
        <w:tc>
          <w:tcPr>
            <w:tcW w:w="6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     要     工     作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负责部门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6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hanging="210" w:hangingChars="100"/>
              <w:jc w:val="both"/>
              <w:textAlignment w:val="auto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1.升旗仪式：模范班级授牌仪式，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初三班主任上交材料归档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新生校服招标公告发布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hanging="210" w:hangingChars="100"/>
              <w:jc w:val="both"/>
              <w:textAlignment w:val="auto"/>
              <w:rPr>
                <w:rFonts w:hint="default" w:ascii="宋体" w:hAnsi="宋体" w:eastAsia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2.初三模拟填报志愿；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节课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召开初一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初二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年级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期末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考试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考务会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上午，到区教研室领取试卷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hanging="210" w:hangingChars="100"/>
              <w:jc w:val="both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3.完成督导室关于国家教育督导信息化平台观测点在线申报；江宁区师德先进材料上报至教育局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班会：期末考试动员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5.统计本学期教师教科研成果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教科室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6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.下午2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:00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文靖东路小学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参加2024年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职称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工作培训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.各备课组上报暑期作业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初一、初二年级期末考试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3.初三年级教师外出学习交流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初三年级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 w:themeColor="text1"/>
                <w:szCs w:val="21"/>
                <w:bdr w:val="single" w:color="auto" w:sz="4" w:space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000000" w:themeColor="text1"/>
                <w:bdr w:val="single" w:color="auto" w:sz="4" w:space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6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初一、初二年级期末考试，部分学科阅卷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制定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职称申报工作时间轴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.做好科技节活动的总结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.《温馨教室》检查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.期末练习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6.督导区第十二期课题主持人上传过程性材料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小学部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教科室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6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-100" w:firstLine="210" w:firstLine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1.初一、初二部分学科阅卷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-100" w:firstLine="210" w:firstLine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2.研讨初三年级毕业典礼方案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3.学校2024年职称（岗位设置）晋升领导小组成员公示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第1节课，G607召开行政会；第3节课，G607召开班主任例会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研讨毕业典礼暨音乐节活动方案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.一二年级期末综合素质测评、三年级朗文英语测试；小小达人秀决赛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德育处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小学部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6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.中午12:00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组织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参观可口可乐企业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钢铁博物馆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研学活动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2.市规划课题各子课题组完成小结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国际部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教科室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~日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hanging="210" w:hangingChars="100"/>
              <w:textAlignment w:val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22-23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79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hanging="210" w:hangingChars="100"/>
              <w:jc w:val="left"/>
              <w:textAlignment w:val="auto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周六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在区招办参加全市民办学校电脑随机派位，并公布派位结果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hanging="210" w:hangingChars="100"/>
              <w:jc w:val="left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2.周日上午，参加全国夏季（南京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）成熟教师招聘会。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726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 w:firstLineChars="0"/>
              <w:jc w:val="center"/>
              <w:textAlignment w:val="auto"/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  注</w:t>
            </w:r>
          </w:p>
        </w:tc>
        <w:tc>
          <w:tcPr>
            <w:tcW w:w="79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color w:val="000000" w:themeColor="text1"/>
                <w:spacing w:val="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档案室做好各部门、处室做好放假前的材料归档；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eastAsia="宋体" w:cs="宋体"/>
                <w:b w:val="0"/>
                <w:i w:val="0"/>
                <w:strike w:val="0"/>
                <w:color w:val="000000" w:themeColor="text1"/>
                <w:spacing w:val="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 w:themeColor="text1"/>
                <w:spacing w:val="0"/>
                <w:u w:val="none"/>
                <w14:textFill>
                  <w14:solidFill>
                    <w14:schemeClr w14:val="tx1"/>
                  </w14:solidFill>
                </w14:textFill>
              </w:rPr>
              <w:t>分批次通知202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color w:val="000000" w:themeColor="text1"/>
                <w:spacing w:val="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 w:themeColor="text1"/>
                <w:spacing w:val="0"/>
                <w:u w:val="none"/>
                <w14:textFill>
                  <w14:solidFill>
                    <w14:schemeClr w14:val="tx1"/>
                  </w14:solidFill>
                </w14:textFill>
              </w:rPr>
              <w:t>年7月10日合同到期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color w:val="000000" w:themeColor="text1"/>
                <w:spacing w:val="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教职工的合同续签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 w:themeColor="text1"/>
                <w:spacing w:val="0"/>
                <w:u w:val="none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i w:val="0"/>
                <w:strike w:val="0"/>
                <w:color w:val="000000" w:themeColor="text1"/>
                <w:spacing w:val="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i w:val="0"/>
                <w:strike w:val="0"/>
                <w:color w:val="000000" w:themeColor="text1"/>
                <w:spacing w:val="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《202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学年业务档案》，补写本学期个人信息，由教研组统一上交至五楼档案室存档。</w:t>
            </w:r>
          </w:p>
        </w:tc>
      </w:tr>
    </w:tbl>
    <w:p/>
    <w:sectPr>
      <w:pgSz w:w="11906" w:h="16838"/>
      <w:pgMar w:top="1230" w:right="1287" w:bottom="1247" w:left="128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yMGQzMDgwYzVmODhkNTIxNTlhM2NkYjg5NjYwMGIifQ=="/>
  </w:docVars>
  <w:rsids>
    <w:rsidRoot w:val="00000000"/>
    <w:rsid w:val="0B2A5834"/>
    <w:rsid w:val="0F5D4F52"/>
    <w:rsid w:val="193C47AC"/>
    <w:rsid w:val="1D6D1ED1"/>
    <w:rsid w:val="2479621C"/>
    <w:rsid w:val="25B03889"/>
    <w:rsid w:val="29C44862"/>
    <w:rsid w:val="2B764647"/>
    <w:rsid w:val="40CC2060"/>
    <w:rsid w:val="454F1D39"/>
    <w:rsid w:val="46206EE9"/>
    <w:rsid w:val="462E46B4"/>
    <w:rsid w:val="49A443FE"/>
    <w:rsid w:val="4AF001CC"/>
    <w:rsid w:val="513B35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5880" w:hanging="5880" w:hangingChars="2800"/>
    </w:pPr>
  </w:style>
  <w:style w:type="paragraph" w:styleId="3">
    <w:name w:val="Date"/>
    <w:basedOn w:val="1"/>
    <w:next w:val="1"/>
    <w:uiPriority w:val="0"/>
    <w:pPr>
      <w:ind w:left="100" w:leftChars="2500"/>
    </w:pPr>
    <w:rPr>
      <w:sz w:val="2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728</Words>
  <Characters>809</Characters>
  <TotalTime>10</TotalTime>
  <ScaleCrop>false</ScaleCrop>
  <LinksUpToDate>false</LinksUpToDate>
  <CharactersWithSpaces>828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2024-06-14T16:24:00Z</dcterms:created>
  <dc:creator>Administrator</dc:creator>
  <cp:lastModifiedBy>吴文波</cp:lastModifiedBy>
  <dcterms:modified xsi:type="dcterms:W3CDTF">2024-06-16T23:07:03Z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F207ABE5E56C4E1E84A1DB9E9934B235_13</vt:lpwstr>
  </property>
</Properties>
</file>