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"/>
        </w:rPr>
      </w:pPr>
    </w:p>
    <w:p>
      <w:pPr>
        <w:spacing w:line="420" w:lineRule="exact"/>
        <w:jc w:val="center"/>
        <w:rPr>
          <w:sz w:val="32"/>
        </w:rPr>
      </w:pPr>
      <w:r>
        <w:rPr>
          <w:rFonts w:hint="eastAsia"/>
          <w:sz w:val="32"/>
        </w:rPr>
        <w:t>南京东山外国语学校</w:t>
      </w:r>
    </w:p>
    <w:p>
      <w:pPr>
        <w:spacing w:line="420" w:lineRule="exact"/>
        <w:jc w:val="center"/>
        <w:rPr>
          <w:sz w:val="32"/>
        </w:rPr>
      </w:pPr>
      <w:r>
        <w:rPr>
          <w:rFonts w:hint="eastAsia"/>
          <w:sz w:val="32"/>
        </w:rPr>
        <w:t>20</w:t>
      </w:r>
      <w:r>
        <w:rPr>
          <w:rFonts w:hint="eastAsia"/>
          <w:sz w:val="32"/>
          <w:lang w:val="en-US" w:eastAsia="zh-CN"/>
        </w:rPr>
        <w:t>25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lang w:val="en-US" w:eastAsia="zh-CN"/>
        </w:rPr>
        <w:t>教科室</w:t>
      </w:r>
      <w:bookmarkStart w:id="0" w:name="_GoBack"/>
      <w:bookmarkEnd w:id="0"/>
      <w:r>
        <w:rPr>
          <w:rFonts w:hint="eastAsia"/>
          <w:sz w:val="32"/>
          <w:lang w:val="en-US" w:eastAsia="zh-CN"/>
        </w:rPr>
        <w:t>副主任</w:t>
      </w:r>
      <w:r>
        <w:rPr>
          <w:rFonts w:hint="eastAsia"/>
          <w:sz w:val="32"/>
        </w:rPr>
        <w:t>中层岗位竞聘人员登记表</w:t>
      </w:r>
    </w:p>
    <w:p>
      <w:pPr>
        <w:spacing w:line="420" w:lineRule="exact"/>
      </w:pPr>
    </w:p>
    <w:tbl>
      <w:tblPr>
        <w:tblStyle w:val="2"/>
        <w:tblW w:w="0" w:type="auto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417"/>
        <w:gridCol w:w="1276"/>
        <w:gridCol w:w="1559"/>
        <w:gridCol w:w="1134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 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 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进入东外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 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历及毕业院校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职称及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获得时间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现任职务及时间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骨干类别及时间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工作简历（自高中毕业后填起）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2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42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所获荣誉称号（时间、名称、颁奖单位）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42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42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竞聘申请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50" w:firstLineChars="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　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签名：</w:t>
            </w:r>
          </w:p>
        </w:tc>
      </w:tr>
    </w:tbl>
    <w:p/>
    <w:p>
      <w:pPr>
        <w:jc w:val="center"/>
      </w:pPr>
      <w:r>
        <w:rPr>
          <w:rFonts w:hint="eastAsia"/>
          <w:lang w:val="en-US" w:eastAsia="zh-CN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NWYyNDA3MWY3YjY1ZDg2NWRjMDQ3NmY0ZjEyYWUifQ=="/>
  </w:docVars>
  <w:rsids>
    <w:rsidRoot w:val="7C285314"/>
    <w:rsid w:val="7C28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2025-11-14T07:37:00Z</dcterms:created>
  <dc:creator>米子姑娘</dc:creator>
  <cp:lastModifiedBy>米子姑娘</cp:lastModifiedBy>
  <dcterms:modified xsi:type="dcterms:W3CDTF">2025-11-14T07:38:06Z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D443F86255804307A7205AAA7C1A6506_11</vt:lpwstr>
  </property>
</Properties>
</file>