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3F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20E29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b/>
          <w:sz w:val="28"/>
          <w:szCs w:val="28"/>
        </w:rPr>
        <w:t>周工作安排表</w:t>
      </w:r>
    </w:p>
    <w:p w14:paraId="7699864F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24.3.24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17E86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0D3DA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4F35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7EB75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13108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336EB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ED31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60192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159C2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.完成各年级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阶段调研的</w:t>
            </w:r>
            <w:r>
              <w:rPr>
                <w:rFonts w:hint="eastAsia" w:ascii="宋体" w:hAnsi="宋体"/>
                <w:szCs w:val="21"/>
              </w:rPr>
              <w:t>质量分析</w:t>
            </w:r>
          </w:p>
          <w:p w14:paraId="32FB8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.升旗仪式：珍爱生命 安全第一；入团积极分子团课培训；</w:t>
            </w:r>
          </w:p>
          <w:p w14:paraId="22124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.上午江宁联通公司来学校办理园丁卡业务；报送房产实测材料至房产局</w:t>
            </w:r>
          </w:p>
          <w:p w14:paraId="177B1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.各学科质量分析会</w:t>
            </w:r>
          </w:p>
          <w:p w14:paraId="5099A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5.下午，在第二会议室举行省级课题开题仪式</w:t>
            </w:r>
          </w:p>
        </w:tc>
        <w:tc>
          <w:tcPr>
            <w:tcW w:w="1650" w:type="dxa"/>
            <w:vAlign w:val="center"/>
          </w:tcPr>
          <w:p w14:paraId="188EF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003E2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0ED0D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56FFD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00817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5CBF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08A10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4FAB3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5D00D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57C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.下午，承办区语文学科教研活动；第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节课初一社团正常</w:t>
            </w:r>
          </w:p>
          <w:p w14:paraId="78B27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.上报春季社会实践活动方案到社管中心；</w:t>
            </w:r>
          </w:p>
          <w:p w14:paraId="09842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.计算机教室调试初三口模拟语考试设备；研讨养梦园方案初稿</w:t>
            </w:r>
          </w:p>
          <w:p w14:paraId="02BF3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.上午10:05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第五会议室召开行政会</w:t>
            </w:r>
          </w:p>
          <w:p w14:paraId="120ED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.在青春剧场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承办</w:t>
            </w:r>
            <w:r>
              <w:rPr>
                <w:rFonts w:hint="eastAsia" w:ascii="宋体" w:hAnsi="宋体"/>
                <w:szCs w:val="21"/>
              </w:rPr>
              <w:t>数学组市级新教材研训活动</w:t>
            </w:r>
          </w:p>
        </w:tc>
        <w:tc>
          <w:tcPr>
            <w:tcW w:w="1650" w:type="dxa"/>
            <w:vAlign w:val="center"/>
          </w:tcPr>
          <w:p w14:paraId="06F78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04AA5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3D7F4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EE4F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58453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327F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7CDF7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52126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1ED9F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8C67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.初三年级听力口语模拟</w:t>
            </w:r>
          </w:p>
          <w:p w14:paraId="5CA2B7C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.卫生大扫除；入团积极分子团课培训；</w:t>
            </w:r>
          </w:p>
          <w:p w14:paraId="0E36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.注册城建档案馆账号及材料准备</w:t>
            </w:r>
          </w:p>
          <w:p w14:paraId="291A1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.“温馨教室”检查；文、体类社团正常；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高二年级班主任例会</w:t>
            </w:r>
          </w:p>
          <w:p w14:paraId="4216593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5.组织2024年市、区优秀教育案例和叙事评</w:t>
            </w:r>
          </w:p>
          <w:p w14:paraId="327C3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6.第9节课，在第三会议室召开初一调研分析会</w:t>
            </w:r>
          </w:p>
        </w:tc>
        <w:tc>
          <w:tcPr>
            <w:tcW w:w="1650" w:type="dxa"/>
            <w:vAlign w:val="center"/>
          </w:tcPr>
          <w:p w14:paraId="6CD37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2C5E4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0F896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627B8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2E1DF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168B3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67992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 w14:paraId="67FB8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50E25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792E6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7544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初一初二社团正常</w:t>
            </w:r>
          </w:p>
          <w:p w14:paraId="530C5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.养梦园5家设计单位汇报各自设计方案</w:t>
            </w:r>
          </w:p>
          <w:p w14:paraId="5D2B6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.上午10:05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高三年级班主任例会；晚上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:40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第一报告厅举行学生会表彰</w:t>
            </w:r>
          </w:p>
          <w:p w14:paraId="2C277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.三月五认真检查（根据最新备课要求）</w:t>
            </w:r>
          </w:p>
          <w:p w14:paraId="2FDD9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5.上午9:30，在第二会议室举行市、区规划课题开题仪式</w:t>
            </w:r>
          </w:p>
        </w:tc>
        <w:tc>
          <w:tcPr>
            <w:tcW w:w="1650" w:type="dxa"/>
            <w:vAlign w:val="center"/>
          </w:tcPr>
          <w:p w14:paraId="6E7D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1CD32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B245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0C3FB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69391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04736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6EAC9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6A715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29715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4D5A20E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乡村教师材料交教育局审核</w:t>
            </w:r>
          </w:p>
          <w:p w14:paraId="39C23CA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入团积极分子团课培训；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15：30-20：00，小初管乐团训练</w:t>
            </w:r>
          </w:p>
          <w:p w14:paraId="0B703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.高二、高三年级家长会</w:t>
            </w:r>
          </w:p>
        </w:tc>
        <w:tc>
          <w:tcPr>
            <w:tcW w:w="1650" w:type="dxa"/>
            <w:vAlign w:val="center"/>
          </w:tcPr>
          <w:p w14:paraId="55207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  <w:p w14:paraId="41A41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42386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</w:tc>
      </w:tr>
      <w:tr w14:paraId="6C972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69B01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7C079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0B0945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 w:hangingChars="10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师生放假休息</w:t>
            </w:r>
          </w:p>
          <w:p w14:paraId="7126E4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 w:hangingChars="100"/>
              <w:jc w:val="left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初二精品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阳光社团正常</w:t>
            </w:r>
          </w:p>
        </w:tc>
      </w:tr>
      <w:tr w14:paraId="5EB9B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gridSpan w:val="2"/>
            <w:vAlign w:val="center"/>
          </w:tcPr>
          <w:p w14:paraId="7EE49E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5B24FCBF">
            <w:pPr>
              <w:keepNext w:val="0"/>
              <w:keepLines w:val="0"/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1.启动2025年教师招聘工作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ab/>
            </w:r>
          </w:p>
        </w:tc>
      </w:tr>
    </w:tbl>
    <w:p w14:paraId="0D8C454A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D06258"/>
    <w:multiLevelType w:val="singleLevel"/>
    <w:tmpl w:val="9BD062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03691AC3"/>
    <w:rsid w:val="37AD3A49"/>
    <w:rsid w:val="3D8E2841"/>
    <w:rsid w:val="7B895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625</Words>
  <Characters>698</Characters>
  <TotalTime>4</TotalTime>
  <ScaleCrop>false</ScaleCrop>
  <LinksUpToDate>false</LinksUpToDate>
  <CharactersWithSpaces>719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2025-03-21T15:51:00Z</dcterms:created>
  <dc:creator>Administrator</dc:creator>
  <cp:lastModifiedBy>周智宁</cp:lastModifiedBy>
  <dcterms:modified xsi:type="dcterms:W3CDTF">2025-03-24T00:02:45Z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C2ADD4D5B08E4E92B84C3A0BFEAFDE68_12</vt:lpwstr>
  </property>
  <property fmtid="{D5CDD505-2E9C-101B-9397-08002B2CF9AE}" pid="4" name="KSOTemplateDocerSaveRecord">
    <vt:lpwstr>eyJoZGlkIjoiYjc5YzA1OGQ2NDMyYTljZTcyYzZkODBmMDRiMjY0ZGEifQ==</vt:lpwstr>
  </property>
</Properties>
</file>