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4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4B4F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26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周工作安排表</w:t>
      </w:r>
    </w:p>
    <w:p w14:paraId="7E11F4BE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25.9.8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28B1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6724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FC2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13C2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4ED7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8A87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8" w:type="dxa"/>
            <w:vMerge w:val="restart"/>
            <w:vAlign w:val="center"/>
          </w:tcPr>
          <w:p w14:paraId="1F7C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1DD7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101A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.本周，相关老师参加区教研组长备课组长会</w:t>
            </w:r>
          </w:p>
          <w:p w14:paraId="3B91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《师爱如雨露 润物细无声》</w:t>
            </w:r>
          </w:p>
          <w:p w14:paraId="6AEA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.饮用水公示牌安装</w:t>
            </w:r>
          </w:p>
          <w:p w14:paraId="7F15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.班会:各班强调常规及仪容仪表；AS全球统考报名确认</w:t>
            </w:r>
          </w:p>
          <w:p w14:paraId="57A3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.低年段课桌书包柜整理专项训练（第3周检查评比）、常规教育主题班会</w:t>
            </w:r>
          </w:p>
          <w:p w14:paraId="7072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6.2025年发展党员材料上报</w:t>
            </w:r>
          </w:p>
        </w:tc>
        <w:tc>
          <w:tcPr>
            <w:tcW w:w="1650" w:type="dxa"/>
            <w:vAlign w:val="center"/>
          </w:tcPr>
          <w:p w14:paraId="7305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587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D0F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92F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816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14D2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882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 w14:paraId="29D1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676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701AF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0B9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.提交高级职称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/>
                <w:szCs w:val="21"/>
              </w:rPr>
              <w:t>纸质材料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/>
                <w:szCs w:val="21"/>
              </w:rPr>
              <w:t>区职称办</w:t>
            </w:r>
          </w:p>
          <w:p w14:paraId="3474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.初一社团暂停；师生缺书统计上报截止</w:t>
            </w:r>
          </w:p>
          <w:p w14:paraId="7A85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.完成年级橱窗、班级展板、班级文化布置</w:t>
            </w:r>
          </w:p>
          <w:p w14:paraId="04EEE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.食堂燃气管道检修</w:t>
            </w:r>
          </w:p>
          <w:p w14:paraId="4A47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在第四会议室召开行政会；学科竞赛动员会</w:t>
            </w:r>
          </w:p>
          <w:p w14:paraId="094A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.检查两组备课材料、教师节表彰大会社团展示布置</w:t>
            </w:r>
          </w:p>
          <w:p w14:paraId="33FE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.组织新进教师两字展评</w:t>
            </w:r>
          </w:p>
        </w:tc>
        <w:tc>
          <w:tcPr>
            <w:tcW w:w="1650" w:type="dxa"/>
            <w:vAlign w:val="center"/>
          </w:tcPr>
          <w:p w14:paraId="59D0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1CB9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293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3BE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DC5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B155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15D8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35A9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1E6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69C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183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下午，承办2025年江宁区教育高质量发展大会</w:t>
            </w:r>
          </w:p>
          <w:p w14:paraId="1C53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完成第1周推门听课汇总并公示</w:t>
            </w:r>
          </w:p>
          <w:p w14:paraId="51F9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.组织各年级开展庆祝教师节活动</w:t>
            </w:r>
          </w:p>
          <w:p w14:paraId="5F573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 w:eastAsia="宋体" w:cs="Times New Roman"/>
                <w:szCs w:val="21"/>
              </w:rPr>
              <w:t>工程例会；食堂经理例会</w:t>
            </w:r>
          </w:p>
          <w:p w14:paraId="2953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.“温馨教室”检查；升学及学科家长约谈</w:t>
            </w:r>
          </w:p>
          <w:p w14:paraId="4218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.各班筹备红歌赛初赛</w:t>
            </w:r>
          </w:p>
        </w:tc>
        <w:tc>
          <w:tcPr>
            <w:tcW w:w="1650" w:type="dxa"/>
            <w:vAlign w:val="center"/>
          </w:tcPr>
          <w:p w14:paraId="6FDD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715F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AC0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D5C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5CF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C10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7043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08" w:type="dxa"/>
            <w:vMerge w:val="restart"/>
            <w:vAlign w:val="center"/>
          </w:tcPr>
          <w:p w14:paraId="0978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3A14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B4A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在青春剧场举行学校</w:t>
            </w:r>
            <w:r>
              <w:rPr>
                <w:rFonts w:hint="eastAsia" w:ascii="宋体" w:hAnsi="宋体"/>
                <w:szCs w:val="21"/>
              </w:rPr>
              <w:t>教师节表彰大会彩排</w:t>
            </w:r>
          </w:p>
          <w:p w14:paraId="6935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.各教研组上报本学期校本教研安排；初一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 w14:paraId="46A9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在第四会议室召开班主任例会；筹划学生表彰颁奖大会</w:t>
            </w:r>
          </w:p>
          <w:p w14:paraId="6CC5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.小学部暑期特色作品展出稿宣传</w:t>
            </w:r>
          </w:p>
          <w:p w14:paraId="420B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5.2025年优秀教育论文推选</w:t>
            </w:r>
          </w:p>
        </w:tc>
        <w:tc>
          <w:tcPr>
            <w:tcW w:w="1650" w:type="dxa"/>
            <w:vAlign w:val="center"/>
          </w:tcPr>
          <w:p w14:paraId="768F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146C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90F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356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918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09F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2186C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3D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70A0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0F7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3：30，在</w:t>
            </w:r>
            <w:r>
              <w:rPr>
                <w:rFonts w:hint="eastAsia" w:ascii="宋体" w:hAnsi="宋体"/>
                <w:szCs w:val="21"/>
              </w:rPr>
              <w:t>青春剧场举行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第41个</w:t>
            </w:r>
            <w:r>
              <w:rPr>
                <w:rFonts w:hint="eastAsia" w:ascii="宋体" w:hAnsi="宋体"/>
                <w:szCs w:val="21"/>
              </w:rPr>
              <w:t>教师节表彰大会</w:t>
            </w:r>
          </w:p>
          <w:p w14:paraId="4F7C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.筹备全校中学生（四年级及以上小学生）开展心理测评工作</w:t>
            </w:r>
          </w:p>
          <w:p w14:paraId="5C42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.食堂成本核算</w:t>
            </w:r>
          </w:p>
          <w:p w14:paraId="33CB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.全球统考科目确定及缴费</w:t>
            </w:r>
          </w:p>
          <w:p w14:paraId="1A8B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五年级全体教师会</w:t>
            </w:r>
          </w:p>
        </w:tc>
        <w:tc>
          <w:tcPr>
            <w:tcW w:w="1650" w:type="dxa"/>
            <w:vAlign w:val="center"/>
          </w:tcPr>
          <w:p w14:paraId="5302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236D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CFB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F1F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4E2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568DC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5D6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六~日</w:t>
            </w:r>
          </w:p>
        </w:tc>
        <w:tc>
          <w:tcPr>
            <w:tcW w:w="818" w:type="dxa"/>
            <w:vAlign w:val="center"/>
          </w:tcPr>
          <w:p w14:paraId="0882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13~14日</w:t>
            </w:r>
          </w:p>
        </w:tc>
        <w:tc>
          <w:tcPr>
            <w:tcW w:w="7634" w:type="dxa"/>
            <w:gridSpan w:val="2"/>
            <w:vAlign w:val="center"/>
          </w:tcPr>
          <w:p w14:paraId="1263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1.师生放假休息，住宿生周日下午四点后返校</w:t>
            </w:r>
          </w:p>
          <w:p w14:paraId="77DC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2.本周，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初二精品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阳光社团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正常</w:t>
            </w:r>
            <w:bookmarkStart w:id="0" w:name="_GoBack"/>
            <w:bookmarkEnd w:id="0"/>
          </w:p>
        </w:tc>
      </w:tr>
      <w:tr w14:paraId="1DA9B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26" w:type="dxa"/>
            <w:gridSpan w:val="2"/>
            <w:vAlign w:val="center"/>
          </w:tcPr>
          <w:p w14:paraId="4F43DF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3F94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2025年江宁区教育高质量发展大会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的承办工作</w:t>
            </w:r>
          </w:p>
          <w:p w14:paraId="375C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2.做好优秀学子墙等校园文化设施更新工作</w:t>
            </w:r>
          </w:p>
        </w:tc>
      </w:tr>
    </w:tbl>
    <w:p w14:paraId="36022FBB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11A759A2"/>
    <w:rsid w:val="1CBC0E10"/>
    <w:rsid w:val="2B7D71EC"/>
    <w:rsid w:val="2C1B7043"/>
    <w:rsid w:val="45B172CF"/>
    <w:rsid w:val="49F417F3"/>
    <w:rsid w:val="610D5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eastAsia="en-US"/>
    </w:rPr>
  </w:style>
  <w:style w:type="paragraph" w:styleId="3">
    <w:name w:val="Body Text Indent"/>
    <w:basedOn w:val="1"/>
    <w:qFormat/>
    <w:uiPriority w:val="0"/>
    <w:pPr>
      <w:ind w:left="5880" w:hanging="5880" w:hangingChars="28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749</Words>
  <Characters>827</Characters>
  <TotalTime>4</TotalTime>
  <ScaleCrop>false</ScaleCrop>
  <LinksUpToDate>false</LinksUpToDate>
  <CharactersWithSpaces>847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2025-09-05T17:15:00Z</dcterms:created>
  <dc:creator>Administrator</dc:creator>
  <cp:lastModifiedBy>戴玮</cp:lastModifiedBy>
  <dcterms:modified xsi:type="dcterms:W3CDTF">2025-09-07T23:18:45Z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B38846697DB044D896F74D9FF14F7803_12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